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4D" w:rsidRDefault="00E34D4D">
      <w:r>
        <w:t>Investment and Finance Unit 3 Test Review:</w:t>
      </w:r>
    </w:p>
    <w:p w:rsidR="00E34D4D" w:rsidRDefault="00E34D4D">
      <w:r>
        <w:t>Rule of 72</w:t>
      </w:r>
    </w:p>
    <w:p w:rsidR="00E34D4D" w:rsidRDefault="00E34D4D">
      <w:r>
        <w:t>Compound interest</w:t>
      </w:r>
    </w:p>
    <w:p w:rsidR="00E34D4D" w:rsidRDefault="00E34D4D">
      <w:r>
        <w:t>Simple interest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</w:tblGrid>
      <w:tr w:rsidR="00F46F59" w:rsidRPr="003F2419" w:rsidTr="003D6AB5">
        <w:tc>
          <w:tcPr>
            <w:tcW w:w="6232" w:type="dxa"/>
          </w:tcPr>
          <w:p w:rsidR="00F46F59" w:rsidRPr="003F2419" w:rsidRDefault="00F46F59" w:rsidP="00FC1D3B">
            <w:pPr>
              <w:rPr>
                <w:rFonts w:ascii="Tahoma" w:hAnsi="Tahoma" w:cs="Tahoma"/>
              </w:rPr>
            </w:pPr>
            <w:r w:rsidRPr="003F2419">
              <w:rPr>
                <w:rFonts w:ascii="Tahoma" w:hAnsi="Tahoma" w:cs="Tahoma"/>
              </w:rPr>
              <w:t xml:space="preserve">    Annual Interest</w:t>
            </w:r>
          </w:p>
          <w:p w:rsidR="00F46F59" w:rsidRPr="003F2419" w:rsidRDefault="00F46F59" w:rsidP="00FC1D3B">
            <w:pPr>
              <w:rPr>
                <w:rFonts w:ascii="Tahoma" w:hAnsi="Tahoma" w:cs="Tahoma"/>
              </w:rPr>
            </w:pPr>
            <w:r w:rsidRPr="003F2419">
              <w:rPr>
                <w:rFonts w:ascii="Tahoma" w:hAnsi="Tahoma" w:cs="Tahoma"/>
              </w:rPr>
              <w:t xml:space="preserve"> = </w:t>
            </w:r>
            <w:r w:rsidRPr="00DC396E">
              <w:rPr>
                <w:rFonts w:ascii="Tahoma" w:hAnsi="Tahoma" w:cs="Tahoma"/>
                <w:position w:val="-10"/>
              </w:rPr>
              <w:object w:dxaOrig="21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5.75pt" o:ole="">
                  <v:imagedata r:id="rId5" o:title=""/>
                </v:shape>
                <o:OLEObject Type="Embed" ProgID="Equation.3" ShapeID="_x0000_i1025" DrawAspect="Content" ObjectID="_1541492745" r:id="rId6"/>
              </w:object>
            </w:r>
          </w:p>
        </w:tc>
      </w:tr>
      <w:tr w:rsidR="00F46F59" w:rsidRPr="003F2419" w:rsidTr="003D6AB5">
        <w:trPr>
          <w:trHeight w:val="79"/>
        </w:trPr>
        <w:tc>
          <w:tcPr>
            <w:tcW w:w="6232" w:type="dxa"/>
          </w:tcPr>
          <w:p w:rsidR="00F46F59" w:rsidRPr="003F2419" w:rsidRDefault="00F46F59" w:rsidP="00FC1D3B">
            <w:pPr>
              <w:rPr>
                <w:rFonts w:ascii="Tahoma" w:hAnsi="Tahoma" w:cs="Tahoma"/>
              </w:rPr>
            </w:pPr>
            <w:r w:rsidRPr="003F2419">
              <w:rPr>
                <w:rFonts w:ascii="Tahoma" w:hAnsi="Tahoma" w:cs="Tahoma"/>
              </w:rPr>
              <w:t xml:space="preserve">    Capital Gain per year </w:t>
            </w:r>
          </w:p>
          <w:p w:rsidR="00F46F59" w:rsidRPr="003F2419" w:rsidRDefault="00F46F59" w:rsidP="00FC1D3B">
            <w:pPr>
              <w:rPr>
                <w:rFonts w:ascii="Tahoma" w:hAnsi="Tahoma" w:cs="Tahoma"/>
              </w:rPr>
            </w:pPr>
            <w:r w:rsidRPr="003F2419">
              <w:rPr>
                <w:rFonts w:ascii="Tahoma" w:hAnsi="Tahoma" w:cs="Tahoma"/>
              </w:rPr>
              <w:t xml:space="preserve">= </w:t>
            </w:r>
            <w:r w:rsidRPr="00DC396E">
              <w:rPr>
                <w:rFonts w:ascii="Tahoma" w:hAnsi="Tahoma" w:cs="Tahoma"/>
                <w:position w:val="-28"/>
              </w:rPr>
              <w:object w:dxaOrig="2880" w:dyaOrig="660">
                <v:shape id="_x0000_i1026" type="#_x0000_t75" style="width:2in;height:33pt" o:ole="">
                  <v:imagedata r:id="rId7" o:title=""/>
                </v:shape>
                <o:OLEObject Type="Embed" ProgID="Equation.3" ShapeID="_x0000_i1026" DrawAspect="Content" ObjectID="_1541492746" r:id="rId8"/>
              </w:object>
            </w:r>
          </w:p>
        </w:tc>
      </w:tr>
      <w:tr w:rsidR="00F46F59" w:rsidRPr="003F2419" w:rsidTr="003D6AB5">
        <w:tc>
          <w:tcPr>
            <w:tcW w:w="6232" w:type="dxa"/>
          </w:tcPr>
          <w:p w:rsidR="00F46F59" w:rsidRPr="003F2419" w:rsidRDefault="00F46F59" w:rsidP="00FC1D3B">
            <w:pPr>
              <w:rPr>
                <w:rFonts w:ascii="Tahoma" w:hAnsi="Tahoma" w:cs="Tahoma"/>
              </w:rPr>
            </w:pPr>
            <w:r w:rsidRPr="003F2419">
              <w:rPr>
                <w:rFonts w:ascii="Tahoma" w:hAnsi="Tahoma" w:cs="Tahoma"/>
              </w:rPr>
              <w:t xml:space="preserve">   Annual Income</w:t>
            </w:r>
          </w:p>
          <w:p w:rsidR="00F46F59" w:rsidRPr="003F2419" w:rsidRDefault="00F46F59" w:rsidP="00FC1D3B">
            <w:pPr>
              <w:rPr>
                <w:rFonts w:ascii="Tahoma" w:hAnsi="Tahoma" w:cs="Tahoma"/>
              </w:rPr>
            </w:pPr>
            <w:r w:rsidRPr="003F2419">
              <w:rPr>
                <w:rFonts w:ascii="Tahoma" w:hAnsi="Tahoma" w:cs="Tahoma"/>
              </w:rPr>
              <w:t xml:space="preserve">= </w:t>
            </w:r>
            <w:r w:rsidRPr="00DC396E">
              <w:rPr>
                <w:rFonts w:ascii="Tahoma" w:hAnsi="Tahoma" w:cs="Tahoma"/>
                <w:position w:val="-10"/>
              </w:rPr>
              <w:object w:dxaOrig="3800" w:dyaOrig="320">
                <v:shape id="_x0000_i1027" type="#_x0000_t75" style="width:189.75pt;height:15.75pt" o:ole="">
                  <v:imagedata r:id="rId9" o:title=""/>
                </v:shape>
                <o:OLEObject Type="Embed" ProgID="Equation.3" ShapeID="_x0000_i1027" DrawAspect="Content" ObjectID="_1541492747" r:id="rId10"/>
              </w:object>
            </w:r>
          </w:p>
        </w:tc>
      </w:tr>
      <w:tr w:rsidR="00F46F59" w:rsidRPr="003F2419" w:rsidTr="003D6AB5">
        <w:tc>
          <w:tcPr>
            <w:tcW w:w="6232" w:type="dxa"/>
          </w:tcPr>
          <w:p w:rsidR="00F46F59" w:rsidRPr="003F2419" w:rsidRDefault="00F46F59" w:rsidP="00FC1D3B">
            <w:pPr>
              <w:rPr>
                <w:rFonts w:ascii="Tahoma" w:hAnsi="Tahoma" w:cs="Tahoma"/>
              </w:rPr>
            </w:pPr>
            <w:r w:rsidRPr="003F2419">
              <w:rPr>
                <w:rFonts w:ascii="Tahoma" w:hAnsi="Tahoma" w:cs="Tahoma"/>
              </w:rPr>
              <w:t xml:space="preserve">   Average Price of Bond</w:t>
            </w:r>
          </w:p>
          <w:p w:rsidR="00F46F59" w:rsidRPr="003F2419" w:rsidRDefault="00F46F59" w:rsidP="00FC1D3B">
            <w:pPr>
              <w:rPr>
                <w:rFonts w:ascii="Tahoma" w:hAnsi="Tahoma" w:cs="Tahoma"/>
              </w:rPr>
            </w:pPr>
            <w:r w:rsidRPr="003F2419">
              <w:rPr>
                <w:rFonts w:ascii="Tahoma" w:hAnsi="Tahoma" w:cs="Tahoma"/>
              </w:rPr>
              <w:t>=</w:t>
            </w:r>
            <w:r>
              <w:rPr>
                <w:rFonts w:ascii="Tahoma" w:hAnsi="Tahoma" w:cs="Tahoma"/>
              </w:rPr>
              <w:t xml:space="preserve"> </w:t>
            </w:r>
            <w:r w:rsidRPr="00DC396E">
              <w:rPr>
                <w:rFonts w:ascii="Tahoma" w:hAnsi="Tahoma" w:cs="Tahoma"/>
                <w:position w:val="-24"/>
              </w:rPr>
              <w:object w:dxaOrig="2900" w:dyaOrig="620">
                <v:shape id="_x0000_i1028" type="#_x0000_t75" style="width:144.75pt;height:30.75pt" o:ole="">
                  <v:imagedata r:id="rId11" o:title=""/>
                </v:shape>
                <o:OLEObject Type="Embed" ProgID="Equation.3" ShapeID="_x0000_i1028" DrawAspect="Content" ObjectID="_1541492748" r:id="rId12"/>
              </w:object>
            </w:r>
            <w:r w:rsidRPr="003F2419">
              <w:rPr>
                <w:rFonts w:ascii="Tahoma" w:hAnsi="Tahoma" w:cs="Tahoma"/>
              </w:rPr>
              <w:t xml:space="preserve"> </w:t>
            </w:r>
          </w:p>
        </w:tc>
      </w:tr>
      <w:tr w:rsidR="00F46F59" w:rsidRPr="003F2419" w:rsidTr="003D6AB5">
        <w:tc>
          <w:tcPr>
            <w:tcW w:w="6232" w:type="dxa"/>
          </w:tcPr>
          <w:p w:rsidR="00F46F59" w:rsidRPr="003F2419" w:rsidRDefault="00F46F59" w:rsidP="00FC1D3B">
            <w:pPr>
              <w:rPr>
                <w:rFonts w:ascii="Tahoma" w:hAnsi="Tahoma" w:cs="Tahoma"/>
              </w:rPr>
            </w:pPr>
            <w:r w:rsidRPr="003F2419">
              <w:rPr>
                <w:rFonts w:ascii="Tahoma" w:hAnsi="Tahoma" w:cs="Tahoma"/>
              </w:rPr>
              <w:t xml:space="preserve">     Yield </w:t>
            </w:r>
          </w:p>
          <w:p w:rsidR="00F46F59" w:rsidRPr="003F2419" w:rsidRDefault="00F46F59" w:rsidP="00FC1D3B">
            <w:pPr>
              <w:rPr>
                <w:rFonts w:ascii="Tahoma" w:hAnsi="Tahoma" w:cs="Tahoma"/>
              </w:rPr>
            </w:pPr>
            <w:r w:rsidRPr="003F2419">
              <w:rPr>
                <w:rFonts w:ascii="Tahoma" w:hAnsi="Tahoma" w:cs="Tahoma"/>
              </w:rPr>
              <w:t>=</w:t>
            </w:r>
            <w:r>
              <w:rPr>
                <w:rFonts w:ascii="Tahoma" w:hAnsi="Tahoma" w:cs="Tahoma"/>
              </w:rPr>
              <w:t xml:space="preserve"> </w:t>
            </w:r>
            <w:r w:rsidRPr="003C0F01">
              <w:rPr>
                <w:rFonts w:ascii="Tahoma" w:hAnsi="Tahoma" w:cs="Tahoma"/>
                <w:position w:val="-30"/>
              </w:rPr>
              <w:object w:dxaOrig="3060" w:dyaOrig="680">
                <v:shape id="_x0000_i1029" type="#_x0000_t75" style="width:153pt;height:33.75pt" o:ole="">
                  <v:imagedata r:id="rId13" o:title=""/>
                </v:shape>
                <o:OLEObject Type="Embed" ProgID="Equation.3" ShapeID="_x0000_i1029" DrawAspect="Content" ObjectID="_1541492749" r:id="rId14"/>
              </w:object>
            </w:r>
          </w:p>
        </w:tc>
      </w:tr>
    </w:tbl>
    <w:p w:rsidR="00E34D4D" w:rsidRDefault="00F46F59">
      <w:r>
        <w:t xml:space="preserve"> </w:t>
      </w:r>
    </w:p>
    <w:p w:rsidR="00F46F59" w:rsidRDefault="00F46F59">
      <w:r>
        <w:t xml:space="preserve">Know how to do the problems from class as well as the ones on the test review on my website. </w:t>
      </w:r>
    </w:p>
    <w:p w:rsidR="00F46F59" w:rsidRDefault="00F46F59">
      <w:r>
        <w:t xml:space="preserve">Go over all power points we did in class. </w:t>
      </w:r>
    </w:p>
    <w:p w:rsidR="00F46F59" w:rsidRDefault="00F46F59">
      <w:r>
        <w:t>Be able to explain the following:</w:t>
      </w:r>
    </w:p>
    <w:p w:rsidR="00F46F59" w:rsidRPr="00F46F59" w:rsidRDefault="00F46F59" w:rsidP="00F46F59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Bonds</w:t>
      </w:r>
      <w:r w:rsidRPr="00F46F59">
        <w:rPr>
          <w:rFonts w:ascii="Arial" w:hAnsi="Arial" w:cs="Arial"/>
          <w:szCs w:val="20"/>
        </w:rPr>
        <w:t xml:space="preserve"> </w:t>
      </w:r>
    </w:p>
    <w:p w:rsidR="00F46F59" w:rsidRDefault="00F46F59" w:rsidP="00F46F59">
      <w:pPr>
        <w:spacing w:after="0" w:line="240" w:lineRule="auto"/>
        <w:rPr>
          <w:rFonts w:ascii="Arial" w:hAnsi="Arial" w:cs="Arial"/>
          <w:szCs w:val="20"/>
        </w:rPr>
      </w:pPr>
      <w:r w:rsidRPr="00F46F59">
        <w:rPr>
          <w:rFonts w:ascii="Arial" w:hAnsi="Arial" w:cs="Arial"/>
          <w:szCs w:val="20"/>
        </w:rPr>
        <w:t xml:space="preserve">Maturity Date </w:t>
      </w:r>
    </w:p>
    <w:p w:rsidR="00F46F59" w:rsidRPr="00F46F59" w:rsidRDefault="00F46F59" w:rsidP="00F46F59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Term</w:t>
      </w:r>
      <w:r w:rsidRPr="00F46F59">
        <w:rPr>
          <w:rFonts w:ascii="Arial" w:hAnsi="Arial" w:cs="Arial"/>
          <w:szCs w:val="20"/>
        </w:rPr>
        <w:t xml:space="preserve"> </w:t>
      </w:r>
    </w:p>
    <w:p w:rsidR="00F46F59" w:rsidRPr="00F46F59" w:rsidRDefault="00F46F59" w:rsidP="00F46F59">
      <w:pPr>
        <w:spacing w:after="0" w:line="240" w:lineRule="auto"/>
        <w:rPr>
          <w:rFonts w:ascii="Arial" w:hAnsi="Arial" w:cs="Arial"/>
          <w:szCs w:val="20"/>
        </w:rPr>
      </w:pPr>
      <w:r w:rsidRPr="00F46F59">
        <w:rPr>
          <w:rFonts w:ascii="Arial" w:hAnsi="Arial" w:cs="Arial"/>
          <w:szCs w:val="20"/>
        </w:rPr>
        <w:t xml:space="preserve">Par Value </w:t>
      </w:r>
    </w:p>
    <w:p w:rsidR="00F46F59" w:rsidRPr="00F46F59" w:rsidRDefault="00F46F59" w:rsidP="00F46F59">
      <w:pPr>
        <w:spacing w:after="0" w:line="240" w:lineRule="auto"/>
        <w:rPr>
          <w:rFonts w:ascii="Arial" w:hAnsi="Arial" w:cs="Arial"/>
          <w:szCs w:val="20"/>
        </w:rPr>
      </w:pPr>
      <w:r w:rsidRPr="00F46F59">
        <w:rPr>
          <w:rFonts w:ascii="Arial" w:hAnsi="Arial" w:cs="Arial"/>
          <w:szCs w:val="20"/>
        </w:rPr>
        <w:t xml:space="preserve">Coupon Rate </w:t>
      </w:r>
    </w:p>
    <w:p w:rsidR="00F46F59" w:rsidRDefault="00F46F59" w:rsidP="00F46F59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Mutual Funds</w:t>
      </w:r>
    </w:p>
    <w:p w:rsidR="00F46F59" w:rsidRPr="00F46F59" w:rsidRDefault="00F46F59" w:rsidP="00F46F59">
      <w:pPr>
        <w:spacing w:after="0" w:line="240" w:lineRule="auto"/>
        <w:rPr>
          <w:rFonts w:ascii="Arial" w:hAnsi="Arial" w:cs="Arial"/>
          <w:szCs w:val="20"/>
        </w:rPr>
      </w:pPr>
    </w:p>
    <w:p w:rsidR="00F46F59" w:rsidRDefault="00F46F59">
      <w:r>
        <w:t xml:space="preserve">Know the seesaw example </w:t>
      </w:r>
    </w:p>
    <w:p w:rsidR="00F46F59" w:rsidRDefault="00F46F59">
      <w:r>
        <w:t>Compare bonds to other investments</w:t>
      </w:r>
    </w:p>
    <w:p w:rsidR="00F46F59" w:rsidRDefault="00F46F59">
      <w:r>
        <w:t>What are you looking at when deciding to invest in a bond or not, how will you decide to invest or not?</w:t>
      </w:r>
    </w:p>
    <w:p w:rsidR="00F46F59" w:rsidRDefault="00F46F59">
      <w:r>
        <w:t>Mutual funds – who buys them and why</w:t>
      </w:r>
    </w:p>
    <w:p w:rsidR="00F46F59" w:rsidRDefault="00F46F59">
      <w:r>
        <w:t>Are mutual funds good or bad? Explain</w:t>
      </w:r>
    </w:p>
    <w:p w:rsidR="005C3338" w:rsidRDefault="005C3338">
      <w:r>
        <w:t>Diversification – how does it work (theory behind it) and give an example of how someone can diversify their portfolio.</w:t>
      </w:r>
    </w:p>
    <w:p w:rsidR="00F46F59" w:rsidRDefault="00F46F59">
      <w:r>
        <w:t xml:space="preserve">Everything we have covered in class related to this unit is fair game for the test. </w:t>
      </w:r>
      <w:bookmarkStart w:id="0" w:name="_GoBack"/>
      <w:bookmarkEnd w:id="0"/>
    </w:p>
    <w:sectPr w:rsidR="00F46F59" w:rsidSect="003D6A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8F7"/>
    <w:multiLevelType w:val="hybridMultilevel"/>
    <w:tmpl w:val="6A803594"/>
    <w:lvl w:ilvl="0" w:tplc="53460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4D"/>
    <w:rsid w:val="003D6AB5"/>
    <w:rsid w:val="005C3338"/>
    <w:rsid w:val="005D5A74"/>
    <w:rsid w:val="00AD1306"/>
    <w:rsid w:val="00E34D4D"/>
    <w:rsid w:val="00EC1108"/>
    <w:rsid w:val="00F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E02F"/>
  <w15:chartTrackingRefBased/>
  <w15:docId w15:val="{F2EE129D-F405-46F7-B893-6C8F1363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User</cp:lastModifiedBy>
  <cp:revision>4</cp:revision>
  <dcterms:created xsi:type="dcterms:W3CDTF">2015-05-29T22:23:00Z</dcterms:created>
  <dcterms:modified xsi:type="dcterms:W3CDTF">2016-11-24T15:39:00Z</dcterms:modified>
</cp:coreProperties>
</file>