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D0" w:rsidRDefault="00EB4B19">
      <w:r>
        <w:t>Newspaper Activity</w:t>
      </w:r>
    </w:p>
    <w:p w:rsidR="00EB4B19" w:rsidRDefault="00EB4B19">
      <w:r>
        <w:t xml:space="preserve">Find an article related to two of the following (you will need this for class on Thursday where you will be summarizing and explaining how your article relates to the outcomes you have selected). </w:t>
      </w:r>
      <w:bookmarkStart w:id="0" w:name="_GoBack"/>
      <w:bookmarkEnd w:id="0"/>
    </w:p>
    <w:p w:rsidR="00EB4B19" w:rsidRPr="00943690" w:rsidRDefault="00EB4B19" w:rsidP="00EB4B19">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w:t>
      </w:r>
      <w:r>
        <w:rPr>
          <w:rFonts w:ascii="Arial Narrow" w:eastAsia="Times New Roman" w:hAnsi="Arial Narrow" w:cs="Arial"/>
          <w:lang w:eastAsia="en-CA"/>
        </w:rPr>
        <w:t xml:space="preserve"> </w:t>
      </w:r>
      <w:r w:rsidRPr="00943690">
        <w:rPr>
          <w:rFonts w:ascii="Arial Narrow" w:eastAsia="Times New Roman" w:hAnsi="Arial Narrow" w:cs="Arial"/>
          <w:lang w:eastAsia="en-CA"/>
        </w:rPr>
        <w:t>apply the concept of scarcity to global economic issues</w:t>
      </w:r>
    </w:p>
    <w:p w:rsidR="00EB4B19" w:rsidRPr="00943690" w:rsidRDefault="00EB4B19" w:rsidP="00EB4B19">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identify opportunity costs to limited resources</w:t>
      </w:r>
    </w:p>
    <w:p w:rsidR="00EB4B19" w:rsidRPr="00943690" w:rsidRDefault="00EB4B19" w:rsidP="00EB4B19">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describe factors that limit the availability of each kind of resource that is used in economic production</w:t>
      </w:r>
    </w:p>
    <w:p w:rsidR="00EB4B19" w:rsidRPr="00943690" w:rsidRDefault="00EB4B19" w:rsidP="00EB4B19">
      <w:pPr>
        <w:spacing w:after="0" w:line="240" w:lineRule="auto"/>
        <w:ind w:left="660" w:right="-11" w:hanging="360"/>
        <w:rPr>
          <w:rFonts w:ascii="Arial Narrow" w:eastAsia="Times New Roman" w:hAnsi="Arial Narrow" w:cs="Arial"/>
          <w:lang w:eastAsia="en-CA"/>
        </w:rPr>
      </w:pPr>
      <w:r w:rsidRPr="00943690">
        <w:rPr>
          <w:rFonts w:ascii="Arial Narrow" w:eastAsia="Times New Roman" w:hAnsi="Arial Narrow" w:cs="Arial"/>
          <w:lang w:eastAsia="en-CA"/>
        </w:rPr>
        <w:t>-         explain how economic interdependence of people today requires a means to exchange</w:t>
      </w:r>
    </w:p>
    <w:p w:rsidR="00EB4B19" w:rsidRDefault="00EB4B19"/>
    <w:sectPr w:rsidR="00EB4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19"/>
    <w:rsid w:val="005E20D0"/>
    <w:rsid w:val="00D5173B"/>
    <w:rsid w:val="00EB4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58C5-6EC3-40FB-A7FB-38FACA53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2015-09-22T14:39:00Z</dcterms:created>
  <dcterms:modified xsi:type="dcterms:W3CDTF">2015-09-22T14:41:00Z</dcterms:modified>
</cp:coreProperties>
</file>